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82" w:rsidRPr="003E3D93" w:rsidRDefault="00557E82" w:rsidP="003E3D9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3E3D93">
        <w:rPr>
          <w:rFonts w:ascii="Times New Roman" w:hAnsi="Times New Roman" w:cs="Times New Roman"/>
          <w:b/>
          <w:bCs/>
          <w:color w:val="212121"/>
          <w:sz w:val="28"/>
          <w:szCs w:val="28"/>
        </w:rPr>
        <w:t>Что делать, если утеряно страховое свидетельство о регистрации в системе персонифицированного учета?</w:t>
      </w:r>
    </w:p>
    <w:p w:rsidR="00557E82" w:rsidRPr="003E3D93" w:rsidRDefault="008D7B49" w:rsidP="00CC4F88">
      <w:pPr>
        <w:spacing w:after="100" w:afterAutospacing="1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93pt;height:168pt">
            <v:imagedata r:id="rId5" r:href="rId6"/>
          </v:shape>
        </w:pict>
      </w:r>
    </w:p>
    <w:p w:rsidR="00557E82" w:rsidRPr="003E3D93" w:rsidRDefault="00557E82" w:rsidP="00861143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E3D9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Восстановить информацию о страховом номере индивидуального лицевого счета (СНИЛС) можно несколькими способами:</w:t>
      </w:r>
    </w:p>
    <w:p w:rsidR="00557E82" w:rsidRPr="003E3D93" w:rsidRDefault="00557E82" w:rsidP="00861143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E3D9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в разделе </w:t>
      </w:r>
      <w:r w:rsidRPr="003E3D93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«Индивидуальный лицевой счет» / «Подать заявление о выдаче дубликата страхового свидетельства» </w:t>
      </w:r>
      <w:r w:rsidRPr="003E3D9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личного кабинета гражданина на сайте Пенсионного фонда РФ – </w:t>
      </w:r>
      <w:proofErr w:type="spellStart"/>
      <w:r w:rsidRPr="003E3D93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es.pfrf.ru</w:t>
      </w:r>
      <w:proofErr w:type="spellEnd"/>
      <w:r w:rsidRPr="003E3D93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  <w:r w:rsidRPr="003E3D9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Для входа в личный кабинет используются логин и пароль доступа на портал </w:t>
      </w:r>
      <w:proofErr w:type="spellStart"/>
      <w:r w:rsidRPr="003E3D9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3E3D9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557E82" w:rsidRPr="003E3D93" w:rsidRDefault="00557E82" w:rsidP="00861143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E3D9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любой клиентской службе ПФР либо МФЦ.</w:t>
      </w:r>
    </w:p>
    <w:p w:rsidR="00557E82" w:rsidRPr="003E3D93" w:rsidRDefault="00557E82" w:rsidP="00861143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E3D9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Информация будет предоставлена в виде уведомления о регистрации в системе индивидуального (персонифицированного) учета с указанием СНИЛС. Страховые свидетельства в виде привычных «зеленых карточек» отменены  с 2019 года.</w:t>
      </w:r>
    </w:p>
    <w:p w:rsidR="00557E82" w:rsidRPr="003E3D93" w:rsidRDefault="00557E82" w:rsidP="00861143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E3D9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 получением уведомления о регистрации ребенка младше 14 лет на бумажном носителе родителям (законным представителям) следует обратиться лично в клиентскую службу ПФР либо МФЦ с документом, удостоверяющим личность, и документом, подтверждающим, что гражданин является законным представителем ребенка (свидетельство о рождении или иной подтверждающий документ).</w:t>
      </w:r>
    </w:p>
    <w:p w:rsidR="00557E82" w:rsidRPr="003E3D93" w:rsidRDefault="00557E82" w:rsidP="00861143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E3D9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Напомним, что СНИЛС – это уникальный номер индивидуального лицевого счета, который используется для обработки сведений о физическом лице в системе индивидуального (персонифицированного) учета, а также для идентификац</w:t>
      </w:r>
      <w:proofErr w:type="gramStart"/>
      <w:r w:rsidRPr="003E3D9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ии и ау</w:t>
      </w:r>
      <w:proofErr w:type="gramEnd"/>
      <w:r w:rsidRPr="003E3D9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функций.</w:t>
      </w:r>
    </w:p>
    <w:p w:rsidR="00557E82" w:rsidRPr="003E3D93" w:rsidRDefault="00557E82" w:rsidP="00861143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3E3D9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Начиная с апреля 2020 года Пенсионный фонд России приступил</w:t>
      </w:r>
      <w:proofErr w:type="gramEnd"/>
      <w:r w:rsidRPr="003E3D9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к регистрации новорожденных детей в системе индивидуального (персонифицированного) учета </w:t>
      </w:r>
      <w:r w:rsidRPr="003E3D93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без подачи заявлений</w:t>
      </w:r>
      <w:r w:rsidRPr="003E3D9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родителями. При этом информация о СНИЛС поступает в личный кабинет мамы на портале </w:t>
      </w:r>
      <w:proofErr w:type="spellStart"/>
      <w:r w:rsidRPr="003E3D9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3E3D9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557E82" w:rsidRPr="003E3D93" w:rsidRDefault="00557E82" w:rsidP="00861143">
      <w:pPr>
        <w:rPr>
          <w:rFonts w:ascii="Times New Roman" w:hAnsi="Times New Roman" w:cs="Times New Roman"/>
          <w:sz w:val="28"/>
          <w:szCs w:val="28"/>
        </w:rPr>
      </w:pPr>
    </w:p>
    <w:sectPr w:rsidR="00557E82" w:rsidRPr="003E3D93" w:rsidSect="001D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D9E"/>
    <w:multiLevelType w:val="multilevel"/>
    <w:tmpl w:val="BB98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D93"/>
    <w:rsid w:val="00186448"/>
    <w:rsid w:val="001D6F5D"/>
    <w:rsid w:val="00370FD5"/>
    <w:rsid w:val="003E3D93"/>
    <w:rsid w:val="00557E82"/>
    <w:rsid w:val="00861143"/>
    <w:rsid w:val="008D7B49"/>
    <w:rsid w:val="00B55075"/>
    <w:rsid w:val="00CC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5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E3D93"/>
    <w:rPr>
      <w:b/>
      <w:bCs/>
    </w:rPr>
  </w:style>
  <w:style w:type="paragraph" w:styleId="a4">
    <w:name w:val="Normal (Web)"/>
    <w:basedOn w:val="a"/>
    <w:uiPriority w:val="99"/>
    <w:semiHidden/>
    <w:rsid w:val="003E3D9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3E3D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911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911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vsemobrake.ru/wp-content/uploads/5/c/0/5c0e2e19760a4d451cd68a3f4a36223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2021-06-22T08:29:00Z</dcterms:created>
  <dcterms:modified xsi:type="dcterms:W3CDTF">2021-06-22T13:15:00Z</dcterms:modified>
</cp:coreProperties>
</file>